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C0CB" w14:textId="17E8B7B0" w:rsidR="00EB160B" w:rsidRPr="00E57D36" w:rsidRDefault="00EB160B" w:rsidP="00EB160B">
      <w:pPr>
        <w:spacing w:after="0" w:line="300" w:lineRule="atLeast"/>
        <w:ind w:left="524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E57D36">
        <w:rPr>
          <w:rFonts w:ascii="Times New Roman" w:eastAsia="Times New Roman" w:hAnsi="Times New Roman" w:cs="Times New Roman"/>
          <w:i/>
          <w:iCs/>
          <w:lang w:eastAsia="pl-PL"/>
        </w:rPr>
        <w:t xml:space="preserve">Załącznik nr </w:t>
      </w:r>
      <w:r w:rsidR="00727C60" w:rsidRPr="00E57D36">
        <w:rPr>
          <w:rFonts w:ascii="Times New Roman" w:eastAsia="Times New Roman" w:hAnsi="Times New Roman" w:cs="Times New Roman"/>
          <w:i/>
          <w:iCs/>
          <w:lang w:eastAsia="pl-PL"/>
        </w:rPr>
        <w:t>4</w:t>
      </w:r>
      <w:r w:rsidRPr="00E57D36">
        <w:rPr>
          <w:rFonts w:ascii="Times New Roman" w:eastAsia="Times New Roman" w:hAnsi="Times New Roman" w:cs="Times New Roman"/>
          <w:i/>
          <w:iCs/>
          <w:lang w:eastAsia="pl-PL"/>
        </w:rPr>
        <w:t xml:space="preserve"> do Regulaminu konkursu</w:t>
      </w:r>
      <w:r w:rsidRPr="00E57D36">
        <w:rPr>
          <w:rFonts w:ascii="Times New Roman" w:eastAsia="Times New Roman" w:hAnsi="Times New Roman" w:cs="Times New Roman"/>
          <w:i/>
          <w:iCs/>
          <w:lang w:eastAsia="pl-PL"/>
        </w:rPr>
        <w:br/>
        <w:t>na brokerską obsługę ubezpieczeniową </w:t>
      </w:r>
      <w:r w:rsidRPr="00E57D36">
        <w:rPr>
          <w:rFonts w:ascii="Times New Roman" w:eastAsia="Times New Roman" w:hAnsi="Times New Roman" w:cs="Times New Roman"/>
          <w:i/>
          <w:iCs/>
          <w:lang w:eastAsia="pl-PL"/>
        </w:rPr>
        <w:br/>
        <w:t>jednostek organizacyjnych Powiatu Elbląskiego</w:t>
      </w:r>
    </w:p>
    <w:p w14:paraId="2CFD27EB" w14:textId="06F12A62" w:rsidR="002E3039" w:rsidRPr="00EB160B" w:rsidRDefault="002E3039" w:rsidP="002E3039">
      <w:pPr>
        <w:jc w:val="right"/>
        <w:rPr>
          <w:rFonts w:ascii="Times New Roman" w:hAnsi="Times New Roman" w:cs="Times New Roman"/>
          <w:b/>
          <w:bCs/>
        </w:rPr>
      </w:pPr>
    </w:p>
    <w:p w14:paraId="0D8A6A90" w14:textId="318E3EBE" w:rsidR="002E3039" w:rsidRPr="00EB160B" w:rsidRDefault="002E3039" w:rsidP="00EB160B">
      <w:pPr>
        <w:jc w:val="center"/>
        <w:rPr>
          <w:rFonts w:ascii="Times New Roman" w:hAnsi="Times New Roman" w:cs="Times New Roman"/>
          <w:b/>
          <w:bCs/>
        </w:rPr>
      </w:pPr>
      <w:r w:rsidRPr="00EB160B">
        <w:rPr>
          <w:rFonts w:ascii="Times New Roman" w:hAnsi="Times New Roman" w:cs="Times New Roman"/>
          <w:b/>
          <w:bCs/>
        </w:rPr>
        <w:t xml:space="preserve">Wykaz jednostek </w:t>
      </w:r>
      <w:r w:rsidR="009B128E">
        <w:rPr>
          <w:rFonts w:ascii="Times New Roman" w:hAnsi="Times New Roman" w:cs="Times New Roman"/>
          <w:b/>
          <w:bCs/>
        </w:rPr>
        <w:t>sektora finansów publicznych,</w:t>
      </w:r>
      <w:r w:rsidRPr="00EB160B">
        <w:rPr>
          <w:rFonts w:ascii="Times New Roman" w:hAnsi="Times New Roman" w:cs="Times New Roman"/>
          <w:b/>
          <w:bCs/>
        </w:rPr>
        <w:t xml:space="preserve"> z którymi Broker </w:t>
      </w:r>
      <w:r w:rsidR="009B128E">
        <w:rPr>
          <w:rFonts w:ascii="Times New Roman" w:hAnsi="Times New Roman" w:cs="Times New Roman"/>
          <w:b/>
          <w:bCs/>
        </w:rPr>
        <w:t xml:space="preserve">współpracował w zakresie wykonywania czynności pośrednictwa ubezpieczeniowego - </w:t>
      </w:r>
      <w:r w:rsidRPr="00EB160B">
        <w:rPr>
          <w:rFonts w:ascii="Times New Roman" w:hAnsi="Times New Roman" w:cs="Times New Roman"/>
          <w:b/>
          <w:bCs/>
        </w:rPr>
        <w:t xml:space="preserve">w okresie </w:t>
      </w:r>
      <w:r w:rsidR="009B128E">
        <w:rPr>
          <w:rFonts w:ascii="Times New Roman" w:hAnsi="Times New Roman" w:cs="Times New Roman"/>
          <w:b/>
          <w:bCs/>
        </w:rPr>
        <w:t xml:space="preserve">ostatnich </w:t>
      </w:r>
      <w:r w:rsidRPr="00EB160B">
        <w:rPr>
          <w:rFonts w:ascii="Times New Roman" w:hAnsi="Times New Roman" w:cs="Times New Roman"/>
          <w:b/>
          <w:bCs/>
        </w:rPr>
        <w:t xml:space="preserve">3 ostatnich lat </w:t>
      </w:r>
      <w:r w:rsidR="009B128E">
        <w:rPr>
          <w:rFonts w:ascii="Times New Roman" w:hAnsi="Times New Roman" w:cs="Times New Roman"/>
          <w:b/>
          <w:bCs/>
        </w:rPr>
        <w:t>(licząc od dnia</w:t>
      </w:r>
      <w:r w:rsidRPr="00EB160B">
        <w:rPr>
          <w:rFonts w:ascii="Times New Roman" w:hAnsi="Times New Roman" w:cs="Times New Roman"/>
          <w:b/>
          <w:bCs/>
        </w:rPr>
        <w:t xml:space="preserve"> </w:t>
      </w:r>
      <w:r w:rsidR="009B128E">
        <w:rPr>
          <w:rFonts w:ascii="Times New Roman" w:hAnsi="Times New Roman" w:cs="Times New Roman"/>
          <w:b/>
          <w:bCs/>
        </w:rPr>
        <w:t>zamieszczenia ogłoszenia)</w:t>
      </w:r>
    </w:p>
    <w:p w14:paraId="75B07533" w14:textId="6CCC3F75" w:rsidR="002E3039" w:rsidRPr="00EB160B" w:rsidRDefault="00AD217F" w:rsidP="002E3039">
      <w:pPr>
        <w:rPr>
          <w:rFonts w:ascii="Times New Roman" w:hAnsi="Times New Roman" w:cs="Times New Roman"/>
        </w:rPr>
      </w:pPr>
      <w:r w:rsidRPr="00EB16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0052A" wp14:editId="19FA4389">
                <wp:simplePos x="0" y="0"/>
                <wp:positionH relativeFrom="column">
                  <wp:posOffset>976630</wp:posOffset>
                </wp:positionH>
                <wp:positionV relativeFrom="paragraph">
                  <wp:posOffset>156211</wp:posOffset>
                </wp:positionV>
                <wp:extent cx="4781550" cy="18126"/>
                <wp:effectExtent l="0" t="0" r="19050" b="2032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18126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6AED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2.3pt" to="453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" strokecolor="black [3213]" strokeweight=".5pt">
                <v:stroke dashstyle="dash"/>
              </v:line>
            </w:pict>
          </mc:Fallback>
        </mc:AlternateContent>
      </w:r>
      <w:r w:rsidR="002E3039" w:rsidRPr="00EB160B">
        <w:rPr>
          <w:rFonts w:ascii="Times New Roman" w:hAnsi="Times New Roman" w:cs="Times New Roman"/>
        </w:rPr>
        <w:t xml:space="preserve">Nazwa Brokera </w:t>
      </w:r>
    </w:p>
    <w:p w14:paraId="6C4C7876" w14:textId="44433582" w:rsidR="002E3039" w:rsidRPr="00EB160B" w:rsidRDefault="002E3039" w:rsidP="00210505">
      <w:pPr>
        <w:spacing w:after="0"/>
        <w:rPr>
          <w:rFonts w:ascii="Times New Roman" w:hAnsi="Times New Roman" w:cs="Times New Roman"/>
        </w:rPr>
      </w:pPr>
      <w:r w:rsidRPr="00EB16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A0012" wp14:editId="2F1975AD">
                <wp:simplePos x="0" y="0"/>
                <wp:positionH relativeFrom="column">
                  <wp:posOffset>909955</wp:posOffset>
                </wp:positionH>
                <wp:positionV relativeFrom="paragraph">
                  <wp:posOffset>149225</wp:posOffset>
                </wp:positionV>
                <wp:extent cx="4829175" cy="16813"/>
                <wp:effectExtent l="0" t="0" r="28575" b="2159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16813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26996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1.75pt" to="451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" strokecolor="black [3213]" strokeweight=".5pt">
                <v:stroke dashstyle="dash"/>
              </v:line>
            </w:pict>
          </mc:Fallback>
        </mc:AlternateContent>
      </w:r>
      <w:r w:rsidRPr="00EB160B">
        <w:rPr>
          <w:rFonts w:ascii="Times New Roman" w:hAnsi="Times New Roman" w:cs="Times New Roman"/>
        </w:rPr>
        <w:t>Adres Brokera</w:t>
      </w:r>
    </w:p>
    <w:p w14:paraId="61688C66" w14:textId="77777777" w:rsidR="00210505" w:rsidRPr="00EB160B" w:rsidRDefault="00210505" w:rsidP="00210505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66"/>
        <w:gridCol w:w="2249"/>
      </w:tblGrid>
      <w:tr w:rsidR="002E3039" w:rsidRPr="00EB160B" w14:paraId="6749FAB8" w14:textId="77777777" w:rsidTr="002E3039">
        <w:tc>
          <w:tcPr>
            <w:tcW w:w="562" w:type="dxa"/>
            <w:vAlign w:val="center"/>
          </w:tcPr>
          <w:p w14:paraId="08E91FEE" w14:textId="66B2CF68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60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85" w:type="dxa"/>
            <w:vAlign w:val="center"/>
          </w:tcPr>
          <w:p w14:paraId="727A9326" w14:textId="2BA4A6F6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60B">
              <w:rPr>
                <w:rFonts w:ascii="Times New Roman" w:hAnsi="Times New Roman" w:cs="Times New Roman"/>
                <w:b/>
                <w:bCs/>
              </w:rPr>
              <w:t xml:space="preserve">Nazwa i siedziba </w:t>
            </w:r>
            <w:r w:rsidR="00BC1AAC" w:rsidRPr="00EB160B">
              <w:rPr>
                <w:rFonts w:ascii="Times New Roman" w:hAnsi="Times New Roman" w:cs="Times New Roman"/>
                <w:b/>
                <w:bCs/>
              </w:rPr>
              <w:t xml:space="preserve">jednostki </w:t>
            </w:r>
            <w:r w:rsidR="003A7316">
              <w:rPr>
                <w:rFonts w:ascii="Times New Roman" w:hAnsi="Times New Roman" w:cs="Times New Roman"/>
                <w:b/>
                <w:bCs/>
              </w:rPr>
              <w:t>sektora finansów publicznych</w:t>
            </w:r>
          </w:p>
        </w:tc>
        <w:tc>
          <w:tcPr>
            <w:tcW w:w="4266" w:type="dxa"/>
            <w:vAlign w:val="center"/>
          </w:tcPr>
          <w:p w14:paraId="636C00A7" w14:textId="47D54D5F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60B">
              <w:rPr>
                <w:rFonts w:ascii="Times New Roman" w:hAnsi="Times New Roman" w:cs="Times New Roman"/>
                <w:b/>
                <w:bCs/>
              </w:rPr>
              <w:t>Okres obowiązywania umowy</w:t>
            </w:r>
          </w:p>
        </w:tc>
        <w:tc>
          <w:tcPr>
            <w:tcW w:w="2249" w:type="dxa"/>
            <w:vAlign w:val="center"/>
          </w:tcPr>
          <w:p w14:paraId="4161FD94" w14:textId="108E899F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60B">
              <w:rPr>
                <w:rFonts w:ascii="Times New Roman" w:hAnsi="Times New Roman" w:cs="Times New Roman"/>
                <w:b/>
                <w:bCs/>
              </w:rPr>
              <w:t>Zakres świadczonych usług brokerskich na rzecz podmiotu</w:t>
            </w:r>
            <w:r w:rsidR="00886727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E3039" w:rsidRPr="00EB160B" w14:paraId="5BC8D105" w14:textId="77777777" w:rsidTr="00305928">
        <w:trPr>
          <w:trHeight w:val="986"/>
        </w:trPr>
        <w:tc>
          <w:tcPr>
            <w:tcW w:w="562" w:type="dxa"/>
            <w:vAlign w:val="center"/>
          </w:tcPr>
          <w:p w14:paraId="1C244A86" w14:textId="19032BB8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60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985" w:type="dxa"/>
            <w:vAlign w:val="center"/>
          </w:tcPr>
          <w:p w14:paraId="374BBCD0" w14:textId="77777777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vAlign w:val="center"/>
          </w:tcPr>
          <w:p w14:paraId="6F975200" w14:textId="77777777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14:paraId="1B31AD0F" w14:textId="77777777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039" w:rsidRPr="00EB160B" w14:paraId="4F42910D" w14:textId="77777777" w:rsidTr="00305928">
        <w:trPr>
          <w:trHeight w:val="986"/>
        </w:trPr>
        <w:tc>
          <w:tcPr>
            <w:tcW w:w="562" w:type="dxa"/>
            <w:vAlign w:val="center"/>
          </w:tcPr>
          <w:p w14:paraId="42078BFA" w14:textId="0340421E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60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985" w:type="dxa"/>
            <w:vAlign w:val="center"/>
          </w:tcPr>
          <w:p w14:paraId="3691C386" w14:textId="77777777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vAlign w:val="center"/>
          </w:tcPr>
          <w:p w14:paraId="1106AD05" w14:textId="77777777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14:paraId="48285B47" w14:textId="77777777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039" w:rsidRPr="00EB160B" w14:paraId="04EC8A77" w14:textId="77777777" w:rsidTr="00305928">
        <w:trPr>
          <w:trHeight w:val="986"/>
        </w:trPr>
        <w:tc>
          <w:tcPr>
            <w:tcW w:w="562" w:type="dxa"/>
            <w:vAlign w:val="center"/>
          </w:tcPr>
          <w:p w14:paraId="47C38CE5" w14:textId="31ABDABB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60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985" w:type="dxa"/>
            <w:vAlign w:val="center"/>
          </w:tcPr>
          <w:p w14:paraId="3400F99F" w14:textId="77777777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vAlign w:val="center"/>
          </w:tcPr>
          <w:p w14:paraId="247506BB" w14:textId="77777777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14:paraId="388FEFBA" w14:textId="77777777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039" w:rsidRPr="00EB160B" w14:paraId="632CEEBA" w14:textId="77777777" w:rsidTr="00305928">
        <w:trPr>
          <w:trHeight w:val="986"/>
        </w:trPr>
        <w:tc>
          <w:tcPr>
            <w:tcW w:w="562" w:type="dxa"/>
            <w:vAlign w:val="center"/>
          </w:tcPr>
          <w:p w14:paraId="0188AD2F" w14:textId="10A4631B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60B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985" w:type="dxa"/>
            <w:vAlign w:val="center"/>
          </w:tcPr>
          <w:p w14:paraId="73688F28" w14:textId="77777777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vAlign w:val="center"/>
          </w:tcPr>
          <w:p w14:paraId="0D48DC62" w14:textId="77777777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14:paraId="3F3B5B5E" w14:textId="77777777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039" w:rsidRPr="00EB160B" w14:paraId="678D1A87" w14:textId="77777777" w:rsidTr="00305928">
        <w:trPr>
          <w:trHeight w:val="986"/>
        </w:trPr>
        <w:tc>
          <w:tcPr>
            <w:tcW w:w="562" w:type="dxa"/>
            <w:vAlign w:val="center"/>
          </w:tcPr>
          <w:p w14:paraId="4DCF3DA5" w14:textId="364B703B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60B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985" w:type="dxa"/>
            <w:vAlign w:val="center"/>
          </w:tcPr>
          <w:p w14:paraId="227CC83F" w14:textId="77777777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vAlign w:val="center"/>
          </w:tcPr>
          <w:p w14:paraId="281AE28B" w14:textId="77777777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14:paraId="2A71B72E" w14:textId="77777777" w:rsidR="002E3039" w:rsidRPr="00EB160B" w:rsidRDefault="002E3039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28" w:rsidRPr="00EB160B" w14:paraId="230D5B11" w14:textId="77777777" w:rsidTr="00305928">
        <w:trPr>
          <w:trHeight w:val="986"/>
        </w:trPr>
        <w:tc>
          <w:tcPr>
            <w:tcW w:w="562" w:type="dxa"/>
            <w:vAlign w:val="center"/>
          </w:tcPr>
          <w:p w14:paraId="156F1BFF" w14:textId="5E67CFB3" w:rsidR="00305928" w:rsidRPr="00EB160B" w:rsidRDefault="00305928" w:rsidP="002E3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60B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985" w:type="dxa"/>
            <w:vAlign w:val="center"/>
          </w:tcPr>
          <w:p w14:paraId="6291B0F2" w14:textId="77777777" w:rsidR="00305928" w:rsidRPr="00EB160B" w:rsidRDefault="00305928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vAlign w:val="center"/>
          </w:tcPr>
          <w:p w14:paraId="0A3E0D4F" w14:textId="77777777" w:rsidR="00305928" w:rsidRPr="00EB160B" w:rsidRDefault="00305928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14:paraId="09913791" w14:textId="77777777" w:rsidR="00305928" w:rsidRPr="00EB160B" w:rsidRDefault="00305928" w:rsidP="002E3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47D122" w14:textId="7EC445E3" w:rsidR="002E3039" w:rsidRPr="00EB160B" w:rsidRDefault="002E3039" w:rsidP="002E3039">
      <w:pPr>
        <w:rPr>
          <w:rFonts w:ascii="Times New Roman" w:hAnsi="Times New Roman" w:cs="Times New Roman"/>
          <w:u w:val="dotted"/>
        </w:rPr>
      </w:pPr>
    </w:p>
    <w:p w14:paraId="4AB9FFB6" w14:textId="5C93D8D5" w:rsidR="00AD217F" w:rsidRPr="00EB160B" w:rsidRDefault="00AD217F" w:rsidP="002E3039">
      <w:pPr>
        <w:rPr>
          <w:rFonts w:ascii="Times New Roman" w:hAnsi="Times New Roman" w:cs="Times New Roman"/>
          <w:u w:val="dotted"/>
        </w:rPr>
      </w:pPr>
    </w:p>
    <w:p w14:paraId="2EF25CEA" w14:textId="22E34850" w:rsidR="00AD217F" w:rsidRPr="00EB160B" w:rsidRDefault="00AD217F" w:rsidP="002E3039">
      <w:pPr>
        <w:rPr>
          <w:rFonts w:ascii="Times New Roman" w:hAnsi="Times New Roman" w:cs="Times New Roman"/>
          <w:u w:val="dotted"/>
        </w:rPr>
      </w:pPr>
    </w:p>
    <w:p w14:paraId="0459ED99" w14:textId="08FCB378" w:rsidR="00AD217F" w:rsidRPr="00EB160B" w:rsidRDefault="00AD217F" w:rsidP="002E3039">
      <w:pPr>
        <w:rPr>
          <w:rFonts w:ascii="Times New Roman" w:hAnsi="Times New Roman" w:cs="Times New Roman"/>
          <w:u w:val="dotted"/>
        </w:rPr>
      </w:pPr>
    </w:p>
    <w:p w14:paraId="36B9507B" w14:textId="5B5763C9" w:rsidR="00AD217F" w:rsidRPr="00EB160B" w:rsidRDefault="00AD217F" w:rsidP="00AD217F">
      <w:pPr>
        <w:spacing w:after="0"/>
        <w:rPr>
          <w:rFonts w:ascii="Times New Roman" w:hAnsi="Times New Roman" w:cs="Times New Roman"/>
        </w:rPr>
      </w:pPr>
      <w:r w:rsidRPr="00EB160B">
        <w:rPr>
          <w:rFonts w:ascii="Times New Roman" w:hAnsi="Times New Roman" w:cs="Times New Roman"/>
        </w:rPr>
        <w:t>…………………………………                               ……………………………………………………</w:t>
      </w:r>
    </w:p>
    <w:p w14:paraId="53FB02C6" w14:textId="77777777" w:rsidR="00886727" w:rsidRDefault="00AD217F" w:rsidP="00C60081">
      <w:pPr>
        <w:spacing w:after="0"/>
        <w:ind w:left="3540" w:hanging="3540"/>
        <w:rPr>
          <w:rFonts w:ascii="Times New Roman" w:hAnsi="Times New Roman" w:cs="Times New Roman"/>
        </w:rPr>
      </w:pPr>
      <w:r w:rsidRPr="00EB160B">
        <w:rPr>
          <w:rFonts w:ascii="Times New Roman" w:hAnsi="Times New Roman" w:cs="Times New Roman"/>
        </w:rPr>
        <w:t>Miejscowość, data</w:t>
      </w:r>
      <w:r w:rsidR="00C60081">
        <w:rPr>
          <w:rFonts w:ascii="Times New Roman" w:hAnsi="Times New Roman" w:cs="Times New Roman"/>
        </w:rPr>
        <w:t xml:space="preserve">                                                             </w:t>
      </w:r>
      <w:r w:rsidRPr="00EB160B">
        <w:rPr>
          <w:rFonts w:ascii="Times New Roman" w:hAnsi="Times New Roman" w:cs="Times New Roman"/>
        </w:rPr>
        <w:t>podpis Brokera lub osoby</w:t>
      </w:r>
      <w:r w:rsidR="00C60081">
        <w:rPr>
          <w:rFonts w:ascii="Times New Roman" w:hAnsi="Times New Roman" w:cs="Times New Roman"/>
        </w:rPr>
        <w:t xml:space="preserve"> upoważnionej</w:t>
      </w:r>
      <w:r w:rsidRPr="00EB160B">
        <w:rPr>
          <w:rFonts w:ascii="Times New Roman" w:hAnsi="Times New Roman" w:cs="Times New Roman"/>
        </w:rPr>
        <w:t xml:space="preserve">        </w:t>
      </w:r>
    </w:p>
    <w:p w14:paraId="0842563C" w14:textId="77777777" w:rsidR="00886727" w:rsidRDefault="00886727" w:rsidP="00C60081">
      <w:pPr>
        <w:spacing w:after="0"/>
        <w:ind w:left="3540" w:hanging="3540"/>
        <w:rPr>
          <w:rFonts w:ascii="Times New Roman" w:hAnsi="Times New Roman" w:cs="Times New Roman"/>
        </w:rPr>
      </w:pPr>
    </w:p>
    <w:p w14:paraId="47DB18BC" w14:textId="77777777" w:rsidR="00886727" w:rsidRDefault="00886727" w:rsidP="00C60081">
      <w:pPr>
        <w:spacing w:after="0"/>
        <w:ind w:left="3540" w:hanging="3540"/>
        <w:rPr>
          <w:rFonts w:ascii="Times New Roman" w:hAnsi="Times New Roman" w:cs="Times New Roman"/>
        </w:rPr>
      </w:pPr>
    </w:p>
    <w:p w14:paraId="2264A45B" w14:textId="77777777" w:rsidR="00886727" w:rsidRDefault="00886727" w:rsidP="00C60081">
      <w:pPr>
        <w:spacing w:after="0"/>
        <w:ind w:left="3540" w:hanging="3540"/>
        <w:rPr>
          <w:rFonts w:ascii="Times New Roman" w:hAnsi="Times New Roman" w:cs="Times New Roman"/>
        </w:rPr>
      </w:pPr>
    </w:p>
    <w:p w14:paraId="77532B33" w14:textId="6E239C43" w:rsidR="00AD217F" w:rsidRPr="00886727" w:rsidRDefault="00886727" w:rsidP="0088672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Wymagane referencje</w:t>
      </w:r>
      <w:r w:rsidR="00AD217F" w:rsidRPr="008867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sectPr w:rsidR="00AD217F" w:rsidRPr="0088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6C39"/>
    <w:multiLevelType w:val="hybridMultilevel"/>
    <w:tmpl w:val="6978C0EA"/>
    <w:lvl w:ilvl="0" w:tplc="FA84290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9"/>
    <w:rsid w:val="00210505"/>
    <w:rsid w:val="002E3039"/>
    <w:rsid w:val="00305928"/>
    <w:rsid w:val="003A7316"/>
    <w:rsid w:val="006C3D40"/>
    <w:rsid w:val="00727C60"/>
    <w:rsid w:val="00853BB8"/>
    <w:rsid w:val="00886727"/>
    <w:rsid w:val="009B128E"/>
    <w:rsid w:val="00A14EEB"/>
    <w:rsid w:val="00AD217F"/>
    <w:rsid w:val="00BC1AAC"/>
    <w:rsid w:val="00C60081"/>
    <w:rsid w:val="00E57D36"/>
    <w:rsid w:val="00E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E92A"/>
  <w15:chartTrackingRefBased/>
  <w15:docId w15:val="{C1FC1987-64CA-44F5-AE08-BCE0C7CE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StazystaFN</dc:creator>
  <cp:keywords/>
  <dc:description/>
  <cp:lastModifiedBy>2</cp:lastModifiedBy>
  <cp:revision>27</cp:revision>
  <cp:lastPrinted>2021-09-24T07:05:00Z</cp:lastPrinted>
  <dcterms:created xsi:type="dcterms:W3CDTF">2021-09-23T06:58:00Z</dcterms:created>
  <dcterms:modified xsi:type="dcterms:W3CDTF">2021-09-24T07:05:00Z</dcterms:modified>
</cp:coreProperties>
</file>