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Default="00FA2F5E" w:rsidP="00FA2F5E">
      <w:pPr>
        <w:jc w:val="center"/>
        <w:rPr>
          <w:b/>
          <w:sz w:val="72"/>
          <w:szCs w:val="72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>
        <w:rPr>
          <w:b/>
          <w:sz w:val="72"/>
          <w:szCs w:val="72"/>
        </w:rPr>
        <w:t>gminy</w:t>
      </w:r>
      <w:r w:rsidRPr="007B7F2D">
        <w:rPr>
          <w:b/>
          <w:sz w:val="72"/>
          <w:szCs w:val="72"/>
        </w:rPr>
        <w:t xml:space="preserve"> </w:t>
      </w:r>
      <w:r w:rsidR="00F6132E">
        <w:rPr>
          <w:b/>
          <w:sz w:val="72"/>
          <w:szCs w:val="72"/>
        </w:rPr>
        <w:t>Godkowo</w:t>
      </w:r>
      <w:bookmarkStart w:id="0" w:name="_GoBack"/>
      <w:bookmarkEnd w:id="0"/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F6132E" w:rsidRPr="007B7F2D" w:rsidRDefault="00F6132E" w:rsidP="00F6132E">
      <w:pPr>
        <w:rPr>
          <w:b/>
          <w:sz w:val="36"/>
          <w:szCs w:val="36"/>
        </w:rPr>
      </w:pPr>
      <w:r w:rsidRPr="007B7F2D">
        <w:rPr>
          <w:b/>
          <w:sz w:val="36"/>
          <w:szCs w:val="36"/>
        </w:rPr>
        <w:t>Gmina Godkowo</w:t>
      </w:r>
    </w:p>
    <w:p w:rsidR="00F6132E" w:rsidRPr="005862A2" w:rsidRDefault="00F6132E" w:rsidP="00F6132E">
      <w:pPr>
        <w:rPr>
          <w:b/>
        </w:rPr>
      </w:pPr>
      <w:r w:rsidRPr="005862A2">
        <w:rPr>
          <w:b/>
        </w:rPr>
        <w:t>Dobry</w:t>
      </w:r>
    </w:p>
    <w:p w:rsidR="00F6132E" w:rsidRDefault="00F6132E" w:rsidP="00F6132E">
      <w:r>
        <w:t>- kościół par. p.w. MB Królowej Polski, XIV-XVI-XVIII, nr rej.: 646/69 z 27.02.1968</w:t>
      </w:r>
    </w:p>
    <w:p w:rsidR="00F6132E" w:rsidRDefault="00F6132E" w:rsidP="00F6132E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F6132E" w:rsidRDefault="00F6132E" w:rsidP="00F6132E">
      <w:r>
        <w:t xml:space="preserve">- dom podcieniowy nr 57, </w:t>
      </w:r>
      <w:proofErr w:type="spellStart"/>
      <w:r>
        <w:t>drewn</w:t>
      </w:r>
      <w:proofErr w:type="spellEnd"/>
      <w:r>
        <w:t>., XIX, nr rej.: 644/69 z 27.02.1968</w:t>
      </w:r>
    </w:p>
    <w:p w:rsidR="00F6132E" w:rsidRPr="005862A2" w:rsidRDefault="00F6132E" w:rsidP="00F6132E">
      <w:pPr>
        <w:rPr>
          <w:b/>
        </w:rPr>
      </w:pPr>
      <w:r w:rsidRPr="005862A2">
        <w:rPr>
          <w:b/>
        </w:rPr>
        <w:t>Grądki</w:t>
      </w:r>
    </w:p>
    <w:p w:rsidR="00F6132E" w:rsidRDefault="00F6132E" w:rsidP="00F6132E">
      <w:r>
        <w:t>- kościół p.w. Trójcy Przenajświętszej, 1776, nr rej.: 641/69 z 27.02.1968</w:t>
      </w:r>
    </w:p>
    <w:p w:rsidR="00F6132E" w:rsidRDefault="00F6132E" w:rsidP="00F6132E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F6132E" w:rsidRPr="005862A2" w:rsidRDefault="00F6132E" w:rsidP="00F6132E">
      <w:pPr>
        <w:rPr>
          <w:b/>
        </w:rPr>
      </w:pPr>
      <w:r w:rsidRPr="005862A2">
        <w:rPr>
          <w:b/>
        </w:rPr>
        <w:t>Klekotki</w:t>
      </w:r>
    </w:p>
    <w:p w:rsidR="00F6132E" w:rsidRDefault="00F6132E" w:rsidP="00F6132E">
      <w:r>
        <w:t>- zespół młyna wodnego, 1916, 3 ćw. XIX:</w:t>
      </w:r>
    </w:p>
    <w:p w:rsidR="00F6132E" w:rsidRDefault="00F6132E" w:rsidP="00F6132E">
      <w:r>
        <w:t>- młyn z domem młynarza, mur.-szach., nr rej.: 634/69 z 27.02.1968</w:t>
      </w:r>
    </w:p>
    <w:p w:rsidR="00F6132E" w:rsidRDefault="00F6132E" w:rsidP="00F6132E">
      <w:r>
        <w:t>- budynek gospodarczy, mur.-szach., nr rej.: 486/95 z 20.12.1995</w:t>
      </w:r>
    </w:p>
    <w:p w:rsidR="00F6132E" w:rsidRDefault="00F6132E" w:rsidP="00F6132E">
      <w:r>
        <w:t xml:space="preserve">- urządzenia hydrotechniczne, nr rej.: </w:t>
      </w:r>
      <w:proofErr w:type="spellStart"/>
      <w:r>
        <w:t>j.w</w:t>
      </w:r>
      <w:proofErr w:type="spellEnd"/>
      <w:r>
        <w:t>.</w:t>
      </w:r>
    </w:p>
    <w:p w:rsidR="00F6132E" w:rsidRPr="005862A2" w:rsidRDefault="00F6132E" w:rsidP="00F6132E">
      <w:pPr>
        <w:rPr>
          <w:b/>
        </w:rPr>
      </w:pPr>
      <w:r w:rsidRPr="005862A2">
        <w:rPr>
          <w:b/>
        </w:rPr>
        <w:t>Osiek</w:t>
      </w:r>
    </w:p>
    <w:p w:rsidR="00F6132E" w:rsidRDefault="00F6132E" w:rsidP="00F6132E">
      <w:r>
        <w:t>- kościół ewangelicki, ob. rzym.-kat. par. p.w. św. Stanisława, 1709, 1791,</w:t>
      </w:r>
    </w:p>
    <w:p w:rsidR="00F6132E" w:rsidRDefault="00F6132E" w:rsidP="00F6132E">
      <w:r>
        <w:t xml:space="preserve"> nr rej.: 612/69 z 2.03.1968</w:t>
      </w:r>
    </w:p>
    <w:p w:rsidR="00F6132E" w:rsidRDefault="00F6132E" w:rsidP="00F6132E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F6132E" w:rsidRDefault="00F6132E" w:rsidP="00F6132E">
      <w:r>
        <w:t>- dom podcieniowy nr 23, szach., poł. XIX, nr rej.: 613/69 z 2.03.1968</w:t>
      </w:r>
    </w:p>
    <w:p w:rsidR="00F6132E" w:rsidRDefault="00F6132E" w:rsidP="00F6132E">
      <w:r>
        <w:lastRenderedPageBreak/>
        <w:t>- dom podcieniowy nr 21 (28, szach., 1 poł XIX, nr rej.: 614/69 z 2.03.1968</w:t>
      </w:r>
    </w:p>
    <w:p w:rsidR="00F6132E" w:rsidRDefault="00F6132E" w:rsidP="00F6132E">
      <w:pPr>
        <w:rPr>
          <w:b/>
        </w:rPr>
      </w:pPr>
    </w:p>
    <w:p w:rsidR="00F6132E" w:rsidRPr="005862A2" w:rsidRDefault="00F6132E" w:rsidP="00F6132E">
      <w:pPr>
        <w:rPr>
          <w:b/>
        </w:rPr>
      </w:pPr>
      <w:proofErr w:type="spellStart"/>
      <w:r w:rsidRPr="005862A2">
        <w:rPr>
          <w:b/>
        </w:rPr>
        <w:t>Plajny</w:t>
      </w:r>
      <w:proofErr w:type="spellEnd"/>
    </w:p>
    <w:p w:rsidR="00F6132E" w:rsidRDefault="00F6132E" w:rsidP="00F6132E">
      <w:r>
        <w:t>- dom podcieniowy nr 9, szach., nr rej.: 600/69 z 12.03.1968 oraz 578/69 z 14.06.1968</w:t>
      </w:r>
    </w:p>
    <w:p w:rsidR="00F6132E" w:rsidRDefault="00F6132E" w:rsidP="00F6132E">
      <w:r>
        <w:t>- dom podcieniowy nr 10, szach., nr rej.: 601/69 z 8.03.1968 (nie istnieje)</w:t>
      </w:r>
    </w:p>
    <w:p w:rsidR="00F6132E" w:rsidRPr="007B7F2D" w:rsidRDefault="00F6132E" w:rsidP="00F6132E">
      <w:pPr>
        <w:rPr>
          <w:b/>
        </w:rPr>
      </w:pPr>
      <w:r w:rsidRPr="007B7F2D">
        <w:rPr>
          <w:b/>
        </w:rPr>
        <w:t>Podągi</w:t>
      </w:r>
    </w:p>
    <w:p w:rsidR="00F6132E" w:rsidRDefault="00F6132E" w:rsidP="00F6132E">
      <w:r>
        <w:t>- zespół folwarczny, nr rej.: 97/88 z 1.08.1988 i z 24.05.2002:</w:t>
      </w:r>
    </w:p>
    <w:p w:rsidR="00F6132E" w:rsidRDefault="00F6132E" w:rsidP="00F6132E">
      <w:r>
        <w:t>- rządówka, 2 poł. XIX</w:t>
      </w:r>
    </w:p>
    <w:p w:rsidR="00F6132E" w:rsidRDefault="00F6132E" w:rsidP="00F6132E">
      <w:r>
        <w:t>- budynek gospodarczy, k. XVIII</w:t>
      </w:r>
    </w:p>
    <w:p w:rsidR="00F6132E" w:rsidRDefault="00F6132E" w:rsidP="00F6132E">
      <w:r>
        <w:t>- stajnia, k. XVIII</w:t>
      </w:r>
    </w:p>
    <w:p w:rsidR="00F6132E" w:rsidRDefault="00F6132E" w:rsidP="00F6132E">
      <w:r>
        <w:t>- park pałacowy, poł. XVIII-XIX</w:t>
      </w:r>
    </w:p>
    <w:p w:rsidR="00F6132E" w:rsidRDefault="00F6132E" w:rsidP="00F6132E">
      <w:r>
        <w:t>- cmentarz rodowy</w:t>
      </w:r>
    </w:p>
    <w:p w:rsidR="00F6132E" w:rsidRPr="007B7F2D" w:rsidRDefault="00F6132E" w:rsidP="00F6132E">
      <w:pPr>
        <w:rPr>
          <w:b/>
        </w:rPr>
      </w:pPr>
      <w:r w:rsidRPr="007B7F2D">
        <w:rPr>
          <w:b/>
        </w:rPr>
        <w:t>Skowrony</w:t>
      </w:r>
    </w:p>
    <w:p w:rsidR="00F6132E" w:rsidRDefault="00F6132E" w:rsidP="00F6132E">
      <w:r>
        <w:t>- kościół fil. p.w. Wniebowzięcia NMP (</w:t>
      </w:r>
      <w:proofErr w:type="spellStart"/>
      <w:r>
        <w:t>dec</w:t>
      </w:r>
      <w:proofErr w:type="spellEnd"/>
      <w:r>
        <w:t>. św. Stanisława, XIV, XVI, 1699, 1909,</w:t>
      </w:r>
    </w:p>
    <w:p w:rsidR="00F6132E" w:rsidRDefault="00F6132E" w:rsidP="00F6132E">
      <w:r>
        <w:t xml:space="preserve"> nr rej.: 588/69 z 19.03.1968</w:t>
      </w:r>
    </w:p>
    <w:p w:rsidR="00F6132E" w:rsidRDefault="00F6132E" w:rsidP="00F6132E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F6132E" w:rsidRDefault="00F6132E" w:rsidP="00F6132E"/>
    <w:p w:rsidR="00FA2F5E" w:rsidRDefault="00FA2F5E" w:rsidP="00F6132E"/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BC40BE"/>
    <w:rsid w:val="00F6132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2017-11-10T08:20:00Z</dcterms:created>
  <dcterms:modified xsi:type="dcterms:W3CDTF">2017-11-10T08:20:00Z</dcterms:modified>
</cp:coreProperties>
</file>