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21" w:rsidRDefault="00926B21" w:rsidP="00926B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72 ust. 6 ustawy z dnia 3 października 2008 r. o udostępnieniu informacji</w:t>
      </w:r>
      <w:r>
        <w:rPr>
          <w:rFonts w:ascii="Times New Roman" w:hAnsi="Times New Roman" w:cs="Times New Roman"/>
          <w:sz w:val="24"/>
          <w:szCs w:val="24"/>
        </w:rPr>
        <w:br/>
        <w:t xml:space="preserve"> o środowisku i jego ochronie, udziale społeczeństwa w ochronie środowiska oraz ocenach oddziaływania na środowisko (DZ. U. z 2013 r. poz. 1235 z późn. zm.), podaję do publicznej wiadomości, że na wniosek Gminy Pasłęk, Pl. Św. Wojciecha 5, 14-400 Pasłęk, została wydana przez Starostę Elbląskiego, Decyzja Nr 11/16 z dnia 19.01.2016 r., znak sprawy AB.6740.6.140.2015.WR, </w:t>
      </w:r>
      <w:r>
        <w:rPr>
          <w:rFonts w:ascii="Times New Roman" w:hAnsi="Times New Roman" w:cs="Times New Roman"/>
          <w:sz w:val="24"/>
          <w:szCs w:val="24"/>
          <w:lang w:eastAsia="pl-PL"/>
        </w:rPr>
        <w:t>zatwierdzająca projekt budowlany i udzielająca pozwolenia na budowę:</w:t>
      </w:r>
    </w:p>
    <w:p w:rsidR="00926B21" w:rsidRPr="00926B21" w:rsidRDefault="00926B21" w:rsidP="00926B2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926B21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sieci kanalizacji sanitarnej Rogajny – Gryżyna – Majki – Zielonka Pasłęcka, gmina Pasłęk na działkach nr 17, 20/2, 13, 24 położonych w obrębie ewidencyjnym Kielminek; </w:t>
      </w:r>
    </w:p>
    <w:p w:rsidR="00926B21" w:rsidRPr="00926B21" w:rsidRDefault="00926B21" w:rsidP="00926B2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926B21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na działkach nr 4, 10, 2 położonych w obrębie ewidencyjnym Rzędy; </w:t>
      </w:r>
    </w:p>
    <w:p w:rsidR="00926B21" w:rsidRPr="00926B21" w:rsidRDefault="00926B21" w:rsidP="00926B2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926B21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na działkach nr 101, 109, 108, 112, 32/6, 32/5 położonych w obrębie ewidencyjnym Majki; </w:t>
      </w:r>
    </w:p>
    <w:p w:rsidR="00926B21" w:rsidRPr="00926B21" w:rsidRDefault="00926B21" w:rsidP="00926B2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926B21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na działkach nr 2, 53, 54, 52/1, 49/1 położonych w obrębie ewidencyjnym Gryżyna; </w:t>
      </w:r>
    </w:p>
    <w:p w:rsidR="00926B21" w:rsidRPr="00926B21" w:rsidRDefault="00926B21" w:rsidP="00926B2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926B21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na działkach nr 128, 438, 430, 424, 421/6, 420, 419, 418, 378, 199/2, 190, 184, 138, 309, 421/5, 126/2, 126/1, 125/3, 125/4, 124/1, 125/1, 130, 129/4, 426/2, 307, 308, 187, 188/4 położonych w obrębie ewidencyjnym Rogajny; </w:t>
      </w:r>
    </w:p>
    <w:p w:rsidR="00926B21" w:rsidRPr="00926B21" w:rsidRDefault="00926B21" w:rsidP="00926B2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926B21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na działkach nr 420, 644, 573, 578, 696, 540, 553, 622, 628/4, 502, 122/2, 473, 572, 577/2, 484, 728, 726, 727, 580/2, 681, 680, 679, 670, 661, 647, 642, 641, 79, 639, 638, 637, 636, 635, 574, 570, 623/1, 623/6, 628/3, 628/5, 699, 539, 537, 509, 589, 486, 121, 80, 78/2, 730, 81, 585, 648, 650, 707, 708, 704, 703, 709/1, 709/2, </w:t>
      </w:r>
    </w:p>
    <w:p w:rsidR="00926B21" w:rsidRPr="00926B21" w:rsidRDefault="00926B21" w:rsidP="00926B2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926B21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położonych w obrębie ewidencyjnym Zielonka Pasłęcka; </w:t>
      </w:r>
    </w:p>
    <w:p w:rsidR="00926B21" w:rsidRPr="00926B21" w:rsidRDefault="00926B21" w:rsidP="00926B2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926B21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na działkach nr 26/1, 26/2, 66 położonych w obrębie ewidencyjnym 02 Pasłęk; </w:t>
      </w:r>
    </w:p>
    <w:p w:rsidR="00926B21" w:rsidRPr="00926B21" w:rsidRDefault="00926B21" w:rsidP="00926B2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926B21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na działkach nr 408/2, 453 położonych w obrębie ewidencyjnym 01 Pasłęk; </w:t>
      </w:r>
    </w:p>
    <w:p w:rsidR="00926B21" w:rsidRPr="00926B21" w:rsidRDefault="00926B21" w:rsidP="00926B2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926B21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na działce nr 32 położonej w obrębie ewidencyjnym 03 Pasłęk.        </w:t>
      </w:r>
    </w:p>
    <w:p w:rsidR="00926B21" w:rsidRDefault="00926B21" w:rsidP="00926B21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6B21" w:rsidRDefault="00926B21" w:rsidP="00926B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Wobec powyższego informuję, że z treścią przedmiotowej decyzji oraz z dokumentacją sprawy można zapoznać się </w:t>
      </w:r>
      <w:r>
        <w:rPr>
          <w:rFonts w:ascii="Times New Roman" w:hAnsi="Times New Roman" w:cs="Times New Roman"/>
          <w:sz w:val="24"/>
          <w:szCs w:val="24"/>
        </w:rPr>
        <w:t xml:space="preserve">w Wydziale Architektury i Budownictwa Starostwa Powiatowego </w:t>
      </w:r>
      <w:r>
        <w:rPr>
          <w:rFonts w:ascii="Times New Roman" w:hAnsi="Times New Roman" w:cs="Times New Roman"/>
          <w:sz w:val="24"/>
          <w:szCs w:val="24"/>
        </w:rPr>
        <w:br/>
        <w:t xml:space="preserve">w Elblągu, wydział zamiejscowy w Pasłęku, ul Wojska Polskiego 14, 14-400 Pasłęk. </w:t>
      </w:r>
      <w:r>
        <w:rPr>
          <w:rFonts w:ascii="Times New Roman" w:hAnsi="Times New Roman" w:cs="Times New Roman"/>
          <w:sz w:val="24"/>
          <w:szCs w:val="24"/>
        </w:rPr>
        <w:br/>
        <w:t xml:space="preserve">Pokój nr 2 w poniedziałki, wtorki, czwartki i piątki w godz. 7.30-13.00, w środy w godz. 7.30-17.00  (tel. 0-55 239-49-82). </w:t>
      </w:r>
    </w:p>
    <w:p w:rsidR="00926B21" w:rsidRDefault="00926B21" w:rsidP="00926B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Naczelnik Wydziału Budownictwa i Architektury tel. 055 239-49-56.</w:t>
      </w:r>
    </w:p>
    <w:p w:rsidR="00D81099" w:rsidRDefault="00D81099"/>
    <w:sectPr w:rsidR="00D81099" w:rsidSect="00D8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26B21"/>
    <w:rsid w:val="000569D7"/>
    <w:rsid w:val="00070AD3"/>
    <w:rsid w:val="000C640D"/>
    <w:rsid w:val="00172330"/>
    <w:rsid w:val="001A3E3A"/>
    <w:rsid w:val="00493D21"/>
    <w:rsid w:val="004C2BDC"/>
    <w:rsid w:val="004F1D0E"/>
    <w:rsid w:val="00926B21"/>
    <w:rsid w:val="00A842C3"/>
    <w:rsid w:val="00D8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B21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1892</Characters>
  <Application>Microsoft Office Word</Application>
  <DocSecurity>0</DocSecurity>
  <Lines>15</Lines>
  <Paragraphs>4</Paragraphs>
  <ScaleCrop>false</ScaleCrop>
  <Company>*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3</cp:revision>
  <dcterms:created xsi:type="dcterms:W3CDTF">2016-01-20T15:50:00Z</dcterms:created>
  <dcterms:modified xsi:type="dcterms:W3CDTF">2016-01-20T15:52:00Z</dcterms:modified>
</cp:coreProperties>
</file>